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1A" w:rsidRDefault="00514A1A" w:rsidP="00514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Board Meeting Agenda – </w:t>
      </w:r>
      <w:r>
        <w:rPr>
          <w:sz w:val="28"/>
          <w:szCs w:val="28"/>
        </w:rPr>
        <w:t>Dec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>, 2017</w:t>
      </w:r>
    </w:p>
    <w:p w:rsidR="00514A1A" w:rsidRDefault="00514A1A" w:rsidP="00514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514A1A" w:rsidRDefault="00514A1A" w:rsidP="00514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 - ST</w:t>
      </w:r>
    </w:p>
    <w:p w:rsidR="00514A1A" w:rsidRDefault="00514A1A" w:rsidP="00514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 xml:space="preserve">Finance – </w:t>
      </w:r>
      <w:r>
        <w:rPr>
          <w:sz w:val="24"/>
          <w:szCs w:val="24"/>
        </w:rPr>
        <w:t>ST/Jeanne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Collections - Mindy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 xml:space="preserve">Facilities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Gary</w:t>
      </w:r>
      <w:r>
        <w:rPr>
          <w:sz w:val="24"/>
          <w:szCs w:val="24"/>
        </w:rPr>
        <w:t xml:space="preserve"> – Handicapped ramp invoice?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Grants - Gary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 xml:space="preserve">Volunteers/Membership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ST/</w:t>
      </w:r>
      <w:r>
        <w:rPr>
          <w:sz w:val="24"/>
          <w:szCs w:val="24"/>
        </w:rPr>
        <w:t>Carrie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Policy Re-Write - Carrie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 xml:space="preserve">Business plan re-write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Mo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Children’s Reading Program – ST</w:t>
      </w:r>
    </w:p>
    <w:p w:rsidR="00514A1A" w:rsidRP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 w:rsidRPr="00514A1A">
        <w:rPr>
          <w:sz w:val="24"/>
          <w:szCs w:val="24"/>
        </w:rPr>
        <w:t>Website revamping -?</w:t>
      </w:r>
    </w:p>
    <w:p w:rsidR="00514A1A" w:rsidRDefault="00514A1A" w:rsidP="00514A1A">
      <w:pPr>
        <w:pStyle w:val="ListParagraph"/>
        <w:ind w:left="1080" w:firstLine="0"/>
        <w:rPr>
          <w:sz w:val="24"/>
          <w:szCs w:val="24"/>
        </w:rPr>
      </w:pPr>
    </w:p>
    <w:p w:rsidR="00514A1A" w:rsidRDefault="00514A1A" w:rsidP="00514A1A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514A1A" w:rsidRDefault="00514A1A" w:rsidP="00514A1A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>Deirdre’s GoFundMe Proposal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>
        <w:rPr>
          <w:sz w:val="24"/>
          <w:szCs w:val="24"/>
        </w:rPr>
        <w:t>PO Bulletin board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571FD6">
        <w:rPr>
          <w:sz w:val="24"/>
          <w:szCs w:val="24"/>
        </w:rPr>
        <w:t>Safe deposit box paperwork – Jeanne/Carrie/ST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d.</w:t>
      </w:r>
      <w:r w:rsidRPr="00EA6FE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71FD6">
        <w:rPr>
          <w:sz w:val="24"/>
          <w:szCs w:val="24"/>
        </w:rPr>
        <w:t>Stripe and credit card sales – status update – ST &amp; Mo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571FD6">
        <w:rPr>
          <w:sz w:val="24"/>
          <w:szCs w:val="24"/>
        </w:rPr>
        <w:t>Annual goals</w:t>
      </w:r>
      <w:bookmarkStart w:id="0" w:name="_GoBack"/>
      <w:bookmarkEnd w:id="0"/>
    </w:p>
    <w:p w:rsidR="00514A1A" w:rsidRDefault="00514A1A" w:rsidP="00514A1A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514A1A" w:rsidRDefault="00514A1A" w:rsidP="00514A1A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A1A" w:rsidRPr="00973299" w:rsidRDefault="00514A1A" w:rsidP="00514A1A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</w:r>
    </w:p>
    <w:p w:rsidR="00973299" w:rsidRPr="00514A1A" w:rsidRDefault="00973299" w:rsidP="00514A1A"/>
    <w:sectPr w:rsidR="00973299" w:rsidRPr="00514A1A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091D47"/>
    <w:multiLevelType w:val="hybridMultilevel"/>
    <w:tmpl w:val="A9D84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5443D"/>
    <w:multiLevelType w:val="hybridMultilevel"/>
    <w:tmpl w:val="49B8A71E"/>
    <w:lvl w:ilvl="0" w:tplc="2EC80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99"/>
    <w:rsid w:val="00061472"/>
    <w:rsid w:val="000B0195"/>
    <w:rsid w:val="000F2C5C"/>
    <w:rsid w:val="001174F8"/>
    <w:rsid w:val="0012138E"/>
    <w:rsid w:val="001C38E6"/>
    <w:rsid w:val="0028272C"/>
    <w:rsid w:val="002B12B4"/>
    <w:rsid w:val="00342420"/>
    <w:rsid w:val="00343620"/>
    <w:rsid w:val="003859F9"/>
    <w:rsid w:val="003A0E0B"/>
    <w:rsid w:val="003D59FA"/>
    <w:rsid w:val="003E1329"/>
    <w:rsid w:val="004353BC"/>
    <w:rsid w:val="00505A34"/>
    <w:rsid w:val="00514A1A"/>
    <w:rsid w:val="00571FD6"/>
    <w:rsid w:val="00581215"/>
    <w:rsid w:val="00646348"/>
    <w:rsid w:val="00655F77"/>
    <w:rsid w:val="0069532C"/>
    <w:rsid w:val="006D1608"/>
    <w:rsid w:val="00703D7C"/>
    <w:rsid w:val="00743A82"/>
    <w:rsid w:val="008607FA"/>
    <w:rsid w:val="00912A0A"/>
    <w:rsid w:val="00973299"/>
    <w:rsid w:val="00986FF7"/>
    <w:rsid w:val="009E1AA7"/>
    <w:rsid w:val="00A3001A"/>
    <w:rsid w:val="00A356AB"/>
    <w:rsid w:val="00A9778E"/>
    <w:rsid w:val="00AF02A1"/>
    <w:rsid w:val="00AF36E5"/>
    <w:rsid w:val="00B211C2"/>
    <w:rsid w:val="00B64C95"/>
    <w:rsid w:val="00C13E52"/>
    <w:rsid w:val="00C85EE7"/>
    <w:rsid w:val="00CA2E49"/>
    <w:rsid w:val="00D03C93"/>
    <w:rsid w:val="00D7693F"/>
    <w:rsid w:val="00D800E7"/>
    <w:rsid w:val="00EA6FEB"/>
    <w:rsid w:val="00EC6AA5"/>
    <w:rsid w:val="00EE2855"/>
    <w:rsid w:val="00EF5142"/>
    <w:rsid w:val="00F52199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DC93"/>
  <w15:docId w15:val="{CE625EAB-128D-415F-9729-D057CF0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Kat</cp:lastModifiedBy>
  <cp:revision>38</cp:revision>
  <cp:lastPrinted>2017-11-12T17:43:00Z</cp:lastPrinted>
  <dcterms:created xsi:type="dcterms:W3CDTF">2017-04-07T18:43:00Z</dcterms:created>
  <dcterms:modified xsi:type="dcterms:W3CDTF">2017-11-27T18:54:00Z</dcterms:modified>
</cp:coreProperties>
</file>